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816B" w14:textId="77777777" w:rsidR="004A332C" w:rsidRPr="00B67839" w:rsidRDefault="00B67839" w:rsidP="00B67839">
      <w:pPr>
        <w:jc w:val="center"/>
        <w:rPr>
          <w:b/>
          <w:lang w:val="vi-VN"/>
        </w:rPr>
      </w:pPr>
      <w:r w:rsidRPr="00B67839">
        <w:rPr>
          <w:b/>
          <w:sz w:val="40"/>
          <w:lang w:val="vi-VN"/>
        </w:rPr>
        <w:t>GIẢI QUYẾT KHIẾU NẠI</w:t>
      </w:r>
    </w:p>
    <w:p w14:paraId="4F3AD01E" w14:textId="77777777" w:rsidR="00B67839" w:rsidRPr="00BF5A5A" w:rsidRDefault="00B67839" w:rsidP="00B67839">
      <w:pPr>
        <w:spacing w:before="200" w:after="120"/>
        <w:jc w:val="both"/>
        <w:rPr>
          <w:b/>
        </w:rPr>
      </w:pPr>
      <w:proofErr w:type="spellStart"/>
      <w:r w:rsidRPr="00BF5A5A">
        <w:rPr>
          <w:b/>
        </w:rPr>
        <w:t>Quy</w:t>
      </w:r>
      <w:proofErr w:type="spellEnd"/>
      <w:r w:rsidRPr="00BF5A5A">
        <w:rPr>
          <w:b/>
        </w:rPr>
        <w:t xml:space="preserve"> </w:t>
      </w:r>
      <w:proofErr w:type="spellStart"/>
      <w:r w:rsidRPr="00BF5A5A">
        <w:rPr>
          <w:b/>
        </w:rPr>
        <w:t>trình</w:t>
      </w:r>
      <w:proofErr w:type="spellEnd"/>
      <w:r w:rsidRPr="00BF5A5A">
        <w:rPr>
          <w:b/>
        </w:rPr>
        <w:t xml:space="preserve"> </w:t>
      </w:r>
      <w:proofErr w:type="spellStart"/>
      <w:r w:rsidRPr="00BF5A5A">
        <w:rPr>
          <w:b/>
        </w:rPr>
        <w:t>giải</w:t>
      </w:r>
      <w:proofErr w:type="spellEnd"/>
      <w:r w:rsidRPr="00BF5A5A">
        <w:rPr>
          <w:b/>
        </w:rPr>
        <w:t xml:space="preserve"> </w:t>
      </w:r>
      <w:proofErr w:type="spellStart"/>
      <w:r w:rsidRPr="00BF5A5A">
        <w:rPr>
          <w:b/>
        </w:rPr>
        <w:t>quyết</w:t>
      </w:r>
      <w:proofErr w:type="spellEnd"/>
      <w:r w:rsidRPr="00BF5A5A">
        <w:rPr>
          <w:b/>
        </w:rPr>
        <w:t xml:space="preserve"> </w:t>
      </w:r>
      <w:proofErr w:type="spellStart"/>
      <w:r w:rsidRPr="00BF5A5A">
        <w:rPr>
          <w:b/>
        </w:rPr>
        <w:t>tranh</w:t>
      </w:r>
      <w:proofErr w:type="spellEnd"/>
      <w:r w:rsidRPr="00BF5A5A">
        <w:rPr>
          <w:b/>
        </w:rPr>
        <w:t xml:space="preserve"> </w:t>
      </w:r>
      <w:proofErr w:type="spellStart"/>
      <w:r w:rsidRPr="00BF5A5A">
        <w:rPr>
          <w:b/>
        </w:rPr>
        <w:t>chấp</w:t>
      </w:r>
      <w:proofErr w:type="spellEnd"/>
      <w:r w:rsidRPr="00BF5A5A">
        <w:rPr>
          <w:b/>
        </w:rPr>
        <w:t xml:space="preserve">, </w:t>
      </w:r>
      <w:proofErr w:type="spellStart"/>
      <w:r w:rsidRPr="00BF5A5A">
        <w:rPr>
          <w:b/>
        </w:rPr>
        <w:t>khiếu</w:t>
      </w:r>
      <w:proofErr w:type="spellEnd"/>
      <w:r w:rsidRPr="00BF5A5A">
        <w:rPr>
          <w:b/>
        </w:rPr>
        <w:t xml:space="preserve"> </w:t>
      </w:r>
      <w:proofErr w:type="spellStart"/>
      <w:r w:rsidRPr="00BF5A5A">
        <w:rPr>
          <w:b/>
        </w:rPr>
        <w:t>nại</w:t>
      </w:r>
      <w:proofErr w:type="spellEnd"/>
    </w:p>
    <w:p w14:paraId="1E4EFE78" w14:textId="77777777" w:rsidR="00B67839" w:rsidRPr="00BF5A5A" w:rsidRDefault="00B67839" w:rsidP="00B67839">
      <w:pPr>
        <w:jc w:val="both"/>
        <w:rPr>
          <w:color w:val="000000" w:themeColor="text1"/>
          <w:lang w:val="vi-VN"/>
        </w:rPr>
      </w:pPr>
      <w:r w:rsidRPr="00BF5A5A">
        <w:rPr>
          <w:color w:val="000000" w:themeColor="text1"/>
          <w:lang w:val="vi-VN"/>
        </w:rPr>
        <w:t xml:space="preserve">Bước 1: Khách hàng có thể gửi phản hồi, các khiếu nại tại website deetask.com. Trang Facebook của Deetask. Hoặc có thể liên hệ qua số hotline </w:t>
      </w:r>
      <w:r>
        <w:rPr>
          <w:color w:val="000000" w:themeColor="text1"/>
          <w:lang w:val="vi-VN"/>
        </w:rPr>
        <w:t xml:space="preserve">0773131880 </w:t>
      </w:r>
      <w:r w:rsidRPr="00BF5A5A">
        <w:rPr>
          <w:color w:val="000000" w:themeColor="text1"/>
          <w:lang w:val="vi-VN"/>
        </w:rPr>
        <w:t>và</w:t>
      </w:r>
      <w:bookmarkStart w:id="0" w:name="_GoBack"/>
      <w:bookmarkEnd w:id="0"/>
      <w:r w:rsidRPr="00BF5A5A">
        <w:rPr>
          <w:color w:val="000000" w:themeColor="text1"/>
          <w:lang w:val="vi-VN"/>
        </w:rPr>
        <w:t xml:space="preserve"> email support@deetask.com</w:t>
      </w:r>
    </w:p>
    <w:p w14:paraId="578506D4" w14:textId="77777777" w:rsidR="00B67839" w:rsidRDefault="00B67839" w:rsidP="00B67839">
      <w:pPr>
        <w:jc w:val="both"/>
        <w:rPr>
          <w:color w:val="000000" w:themeColor="text1"/>
          <w:lang w:val="vi-VN"/>
        </w:rPr>
      </w:pPr>
    </w:p>
    <w:p w14:paraId="2563C690" w14:textId="77777777" w:rsidR="00B67839" w:rsidRPr="00BF5A5A" w:rsidRDefault="00B67839" w:rsidP="00B67839">
      <w:pPr>
        <w:jc w:val="both"/>
        <w:rPr>
          <w:color w:val="000000" w:themeColor="text1"/>
          <w:lang w:val="vi-VN"/>
        </w:rPr>
      </w:pPr>
      <w:r w:rsidRPr="00BF5A5A">
        <w:rPr>
          <w:color w:val="000000" w:themeColor="text1"/>
          <w:lang w:val="vi-VN"/>
        </w:rPr>
        <w:t>Bước 2: Trong vòng 05 ngày làm việc, kể từ khi tiếp nhận thông tin khiếu nại. Công ty TNHH Deetask Vietnam sẽ kiểm tra, xác nhận thông tin về khiếu nại và thông báo cho các bên có liên quan. Công ty TNHH Deetask Vietnam cũng sẽ đồng thời tiến hành xác minh nội dung khiếu nại. Xem xét và phân tích nguyên nhân dẫn đến khiếu nại. Phạm vi khiếu nại và trách nhiệm xử lý để phối hợp với thợ để đưa ra giải pháp xử lý phù hợp.</w:t>
      </w:r>
    </w:p>
    <w:p w14:paraId="7FC54A17" w14:textId="77777777" w:rsidR="00B67839" w:rsidRDefault="00B67839" w:rsidP="00B67839">
      <w:pPr>
        <w:jc w:val="both"/>
        <w:rPr>
          <w:color w:val="000000" w:themeColor="text1"/>
          <w:lang w:val="vi-VN"/>
        </w:rPr>
      </w:pPr>
    </w:p>
    <w:p w14:paraId="4EB85502" w14:textId="77777777" w:rsidR="00B67839" w:rsidRPr="00BF5A5A" w:rsidRDefault="00B67839" w:rsidP="00B67839">
      <w:pPr>
        <w:jc w:val="both"/>
        <w:rPr>
          <w:color w:val="000000" w:themeColor="text1"/>
          <w:lang w:val="vi-VN"/>
        </w:rPr>
      </w:pPr>
      <w:r w:rsidRPr="00BF5A5A">
        <w:rPr>
          <w:color w:val="000000" w:themeColor="text1"/>
          <w:lang w:val="vi-VN"/>
        </w:rPr>
        <w:t>Bước 3: Trường hợp người khiếu nại không đồng ý với biện pháp giải quyết. Thì Công ty TNHH Deetask Vietnam có trách nhiệm chủ trì việc thương lượng. Hòa giải giữa các bên để đưa ra biện pháp giải quyết, xử lý khiếu nại cuối cùng.</w:t>
      </w:r>
    </w:p>
    <w:p w14:paraId="10A202EC" w14:textId="77777777" w:rsidR="00B67839" w:rsidRDefault="00B67839" w:rsidP="00B67839">
      <w:pPr>
        <w:jc w:val="both"/>
        <w:rPr>
          <w:color w:val="000000" w:themeColor="text1"/>
          <w:lang w:val="vi-VN"/>
        </w:rPr>
      </w:pPr>
    </w:p>
    <w:p w14:paraId="3256DF5E" w14:textId="77777777" w:rsidR="00B67839" w:rsidRPr="00BF5A5A" w:rsidRDefault="00B67839" w:rsidP="00B67839">
      <w:pPr>
        <w:jc w:val="both"/>
        <w:rPr>
          <w:color w:val="000000" w:themeColor="text1"/>
          <w:lang w:val="vi-VN"/>
        </w:rPr>
      </w:pPr>
      <w:r w:rsidRPr="00BF5A5A">
        <w:rPr>
          <w:color w:val="000000" w:themeColor="text1"/>
          <w:lang w:val="vi-VN"/>
        </w:rPr>
        <w:t>Trường hợp thương lượng, hòa giải không đi đến kết quả hoặc người khiếu nại nhờ đến cơ quan pháp luật có thẩm quyền can thiệp, thì Công ty TNHH Deetask Vietnam sẽ phối hợp với nhà cung cấp để báo cáo cơ quan nhà nước có thẩm quyền trong trường hợp cần thiết.</w:t>
      </w:r>
    </w:p>
    <w:p w14:paraId="49C3E580" w14:textId="77777777" w:rsidR="00B67839" w:rsidRDefault="00B67839">
      <w:pPr>
        <w:rPr>
          <w:lang w:val="vi-VN"/>
        </w:rPr>
      </w:pPr>
    </w:p>
    <w:p w14:paraId="7B483CDB" w14:textId="77777777" w:rsidR="00B67839" w:rsidRPr="00B67839" w:rsidRDefault="00B67839">
      <w:pPr>
        <w:rPr>
          <w:lang w:val="vi-VN"/>
        </w:rPr>
      </w:pPr>
    </w:p>
    <w:sectPr w:rsidR="00B67839" w:rsidRPr="00B67839" w:rsidSect="00383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39"/>
    <w:rsid w:val="00383B0C"/>
    <w:rsid w:val="004A332C"/>
    <w:rsid w:val="00B6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5A88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990</Characters>
  <Application>Microsoft Macintosh Word</Application>
  <DocSecurity>0</DocSecurity>
  <Lines>8</Lines>
  <Paragraphs>2</Paragraphs>
  <ScaleCrop>false</ScaleCrop>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2020-10-22T06:49:00Z</dcterms:created>
  <dcterms:modified xsi:type="dcterms:W3CDTF">2020-10-22T06:53:00Z</dcterms:modified>
</cp:coreProperties>
</file>